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03" w:rsidRPr="003B7859" w:rsidRDefault="00321903" w:rsidP="00321903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FC" w:rsidRPr="003B7859" w:rsidRDefault="00DB43FC" w:rsidP="00321903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АБАНСКИЙ РАЙОННЫЙ СОВЕТ ДЕПАТУТОВ </w:t>
      </w:r>
    </w:p>
    <w:p w:rsidR="00321903" w:rsidRPr="003B7859" w:rsidRDefault="00DB43FC" w:rsidP="00321903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КРАСНОЯРСКОГО КРАЯ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</w:p>
    <w:p w:rsidR="00DB43FC" w:rsidRPr="003B7859" w:rsidRDefault="00DB43FC" w:rsidP="00321903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1903" w:rsidRPr="003B7859" w:rsidRDefault="00321903" w:rsidP="0032190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903" w:rsidRPr="003B7859" w:rsidRDefault="00321903" w:rsidP="00321903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321903" w:rsidRPr="003B7859" w:rsidRDefault="00321903" w:rsidP="003219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903" w:rsidRPr="003B7859" w:rsidRDefault="00321903" w:rsidP="003219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903" w:rsidRPr="003B7859" w:rsidRDefault="00A2353D" w:rsidP="003219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</w:t>
      </w:r>
      <w:r w:rsidR="00321903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.12.2025                                      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Абан</w:t>
      </w:r>
      <w:r w:rsidR="00321903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                        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11-193Р</w:t>
      </w:r>
    </w:p>
    <w:p w:rsidR="00321903" w:rsidRPr="003B7859" w:rsidRDefault="00321903" w:rsidP="0032190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903" w:rsidRPr="003B7859" w:rsidRDefault="00321903" w:rsidP="0032190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21903" w:rsidRPr="003B7859" w:rsidRDefault="00321903" w:rsidP="00DD7E91">
      <w:pPr>
        <w:spacing w:after="0" w:line="192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внесении изменений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служащих, утвержденного Решением Устьянского сельского Совета депутатов от 19.05.2022 №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22-5р</w:t>
      </w:r>
    </w:p>
    <w:p w:rsidR="00321903" w:rsidRPr="003B7859" w:rsidRDefault="00321903" w:rsidP="00DD7E91">
      <w:pPr>
        <w:spacing w:after="0" w:line="192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1903" w:rsidRPr="003B7859" w:rsidRDefault="00321903" w:rsidP="00DB43F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29.10.2025 № 10-121Р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исполнении полномочий Устьянского сельского Совета депутатов», руководствуясь 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Уставом Устьянского се</w:t>
      </w:r>
      <w:r w:rsidR="00A2353D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ьсовета Абанского района Красноярского края, Уставом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Абанского района Красноярского края</w:t>
      </w:r>
      <w:proofErr w:type="gramEnd"/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Абанский районный Совет депутатов РЕШИЛ:</w:t>
      </w:r>
    </w:p>
    <w:p w:rsidR="00FE51AB" w:rsidRPr="003B7859" w:rsidRDefault="00321903" w:rsidP="00FE51A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Внести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служащих, утвержденного Решением Устьянского сельского Совета депутатов от 19.05.2022 № 22-5р </w:t>
      </w:r>
      <w:r w:rsidR="00DB43FC"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(далее – Положение) </w:t>
      </w: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следующие изменения:</w:t>
      </w:r>
    </w:p>
    <w:p w:rsidR="00FE51AB" w:rsidRPr="003B7859" w:rsidRDefault="00FE51AB" w:rsidP="00DB43FC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2"/>
      <w:r w:rsidRPr="003B7859">
        <w:rPr>
          <w:rFonts w:ascii="Arial" w:hAnsi="Arial" w:cs="Arial"/>
          <w:sz w:val="24"/>
          <w:szCs w:val="24"/>
        </w:rPr>
        <w:t>1.1. В статье 3</w:t>
      </w:r>
      <w:r w:rsidR="00DB43FC" w:rsidRPr="003B7859">
        <w:rPr>
          <w:rFonts w:ascii="Arial" w:hAnsi="Arial" w:cs="Arial"/>
          <w:sz w:val="24"/>
          <w:szCs w:val="24"/>
        </w:rPr>
        <w:t xml:space="preserve"> Положения</w:t>
      </w:r>
      <w:r w:rsidRPr="003B7859">
        <w:rPr>
          <w:rFonts w:ascii="Arial" w:hAnsi="Arial" w:cs="Arial"/>
          <w:sz w:val="24"/>
          <w:szCs w:val="24"/>
        </w:rPr>
        <w:t>:</w:t>
      </w:r>
    </w:p>
    <w:p w:rsidR="00FE51AB" w:rsidRPr="003B7859" w:rsidRDefault="00FE51AB" w:rsidP="00DB43FC">
      <w:pPr>
        <w:pStyle w:val="a6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B7859">
        <w:rPr>
          <w:rFonts w:ascii="Arial" w:hAnsi="Arial" w:cs="Arial"/>
          <w:sz w:val="24"/>
          <w:szCs w:val="24"/>
        </w:rPr>
        <w:t xml:space="preserve">в пункте 2.1. </w:t>
      </w:r>
      <w:r w:rsidRPr="003B7859">
        <w:rPr>
          <w:rFonts w:ascii="Arial" w:hAnsi="Arial" w:cs="Arial"/>
          <w:bCs/>
          <w:sz w:val="24"/>
          <w:szCs w:val="24"/>
        </w:rPr>
        <w:t>цифры «6200» заменить цифрами «10 855»;</w:t>
      </w:r>
    </w:p>
    <w:p w:rsidR="00FE51AB" w:rsidRPr="003B7859" w:rsidRDefault="00FE51AB" w:rsidP="00DB43FC">
      <w:pPr>
        <w:pStyle w:val="a6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B7859">
        <w:rPr>
          <w:rFonts w:ascii="Arial" w:hAnsi="Arial" w:cs="Arial"/>
          <w:bCs/>
          <w:sz w:val="24"/>
          <w:szCs w:val="24"/>
        </w:rPr>
        <w:t>пункт 4 исключить;</w:t>
      </w:r>
    </w:p>
    <w:p w:rsidR="00FE51AB" w:rsidRPr="003B7859" w:rsidRDefault="00FE51AB" w:rsidP="00DB43FC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3B7859">
        <w:rPr>
          <w:rFonts w:ascii="Arial" w:hAnsi="Arial" w:cs="Arial"/>
          <w:bCs/>
          <w:sz w:val="24"/>
          <w:szCs w:val="24"/>
        </w:rPr>
        <w:t>пункт 5 изложить в следующей редакции:</w:t>
      </w:r>
    </w:p>
    <w:p w:rsidR="00FE51AB" w:rsidRPr="003B7859" w:rsidRDefault="00FE51AB" w:rsidP="00DB43FC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3B7859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3B7859">
        <w:rPr>
          <w:rFonts w:ascii="Arial" w:hAnsi="Arial" w:cs="Arial"/>
          <w:sz w:val="24"/>
          <w:szCs w:val="24"/>
        </w:rPr>
        <w:t>В месяце, в котором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2, подпунктом 2.1. настоящей статьи, в 2026 году увеличиваются на размер, рассчитываемый</w:t>
      </w:r>
      <w:proofErr w:type="gramEnd"/>
      <w:r w:rsidRPr="003B7859">
        <w:rPr>
          <w:rFonts w:ascii="Arial" w:hAnsi="Arial" w:cs="Arial"/>
          <w:sz w:val="24"/>
          <w:szCs w:val="24"/>
        </w:rPr>
        <w:t xml:space="preserve"> по формуле:</w:t>
      </w:r>
    </w:p>
    <w:p w:rsidR="00FE51AB" w:rsidRPr="003B7859" w:rsidRDefault="00FE51AB" w:rsidP="00FF235D">
      <w:pPr>
        <w:pStyle w:val="a6"/>
        <w:ind w:firstLine="708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x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>, (1)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где: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3B7859">
        <w:rPr>
          <w:rFonts w:ascii="Arial" w:eastAsia="Calibri" w:hAnsi="Arial" w:cs="Arial"/>
          <w:sz w:val="24"/>
          <w:szCs w:val="24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E51AB" w:rsidRPr="003B7859" w:rsidRDefault="00FE51AB" w:rsidP="00FF235D">
      <w:pPr>
        <w:pStyle w:val="a6"/>
        <w:ind w:firstLine="708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= (ОТ1 + (4655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руб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.х</w:t>
      </w:r>
      <w:proofErr w:type="spellEnd"/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х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>) + ОТ2) / (ОТ1 + ОТ2), (2)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где: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ОТ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1</w:t>
      </w:r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ОТ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2</w:t>
      </w:r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.».</w:t>
      </w:r>
      <w:proofErr w:type="gramEnd"/>
    </w:p>
    <w:p w:rsidR="00FE51AB" w:rsidRPr="003B7859" w:rsidRDefault="00FF235D" w:rsidP="00FF235D">
      <w:pPr>
        <w:pStyle w:val="a6"/>
        <w:ind w:firstLine="708"/>
        <w:jc w:val="both"/>
        <w:rPr>
          <w:rFonts w:ascii="Arial" w:hAnsi="Arial" w:cs="Arial"/>
          <w:sz w:val="24"/>
          <w:szCs w:val="24"/>
        </w:rPr>
      </w:pPr>
      <w:r w:rsidRPr="003B7859">
        <w:rPr>
          <w:rFonts w:ascii="Arial" w:hAnsi="Arial" w:cs="Arial"/>
          <w:sz w:val="24"/>
          <w:szCs w:val="24"/>
        </w:rPr>
        <w:t>1.2.</w:t>
      </w:r>
      <w:r w:rsidRPr="003B7859">
        <w:rPr>
          <w:rFonts w:ascii="Arial" w:hAnsi="Arial" w:cs="Arial"/>
          <w:sz w:val="24"/>
          <w:szCs w:val="24"/>
        </w:rPr>
        <w:tab/>
      </w:r>
      <w:r w:rsidR="00DB43FC" w:rsidRPr="003B7859">
        <w:rPr>
          <w:rFonts w:ascii="Arial" w:hAnsi="Arial" w:cs="Arial"/>
          <w:sz w:val="24"/>
          <w:szCs w:val="24"/>
        </w:rPr>
        <w:t>в</w:t>
      </w:r>
      <w:r w:rsidR="00FE51AB" w:rsidRPr="003B7859">
        <w:rPr>
          <w:rFonts w:ascii="Arial" w:hAnsi="Arial" w:cs="Arial"/>
          <w:sz w:val="24"/>
          <w:szCs w:val="24"/>
        </w:rPr>
        <w:t xml:space="preserve"> абзаце втором статьи 9 Положения </w:t>
      </w:r>
      <w:r w:rsidR="00FE51AB" w:rsidRPr="003B7859">
        <w:rPr>
          <w:rFonts w:ascii="Arial" w:hAnsi="Arial" w:cs="Arial"/>
          <w:bCs/>
          <w:sz w:val="24"/>
          <w:szCs w:val="24"/>
        </w:rPr>
        <w:t>цифры «6200» заменить цифрами «10 855»;</w:t>
      </w:r>
    </w:p>
    <w:p w:rsidR="00FE51AB" w:rsidRPr="003B7859" w:rsidRDefault="00FE51AB" w:rsidP="00FE51AB">
      <w:pPr>
        <w:pStyle w:val="a6"/>
        <w:ind w:firstLine="708"/>
        <w:jc w:val="both"/>
        <w:rPr>
          <w:rFonts w:ascii="Arial" w:hAnsi="Arial" w:cs="Arial"/>
          <w:sz w:val="24"/>
          <w:szCs w:val="24"/>
        </w:rPr>
      </w:pPr>
      <w:r w:rsidRPr="003B7859">
        <w:rPr>
          <w:rFonts w:ascii="Arial" w:hAnsi="Arial" w:cs="Arial"/>
          <w:sz w:val="24"/>
          <w:szCs w:val="24"/>
        </w:rPr>
        <w:t>1.3.</w:t>
      </w:r>
      <w:r w:rsidRPr="003B7859">
        <w:rPr>
          <w:rFonts w:ascii="Arial" w:hAnsi="Arial" w:cs="Arial"/>
          <w:sz w:val="24"/>
          <w:szCs w:val="24"/>
        </w:rPr>
        <w:tab/>
        <w:t>Статью 16 Положения изложить в следующей редакции:</w:t>
      </w:r>
    </w:p>
    <w:p w:rsidR="00FE51AB" w:rsidRPr="003B7859" w:rsidRDefault="00FE51AB" w:rsidP="00FE51AB">
      <w:pPr>
        <w:pStyle w:val="a6"/>
        <w:jc w:val="center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«Статья 16. Размер увеличения ежемесячного денежного поощрения</w:t>
      </w:r>
    </w:p>
    <w:p w:rsidR="00FE51AB" w:rsidRPr="003B7859" w:rsidRDefault="00FE51AB" w:rsidP="00FE51AB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3B7859">
        <w:rPr>
          <w:rFonts w:ascii="Arial" w:eastAsia="Calibri" w:hAnsi="Arial" w:cs="Arial"/>
          <w:sz w:val="24"/>
          <w:szCs w:val="24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в 2026 году увеличиваются на размер, рассчитываемый по формуле:</w:t>
      </w:r>
      <w:proofErr w:type="gramEnd"/>
    </w:p>
    <w:p w:rsidR="00FE51AB" w:rsidRPr="003B7859" w:rsidRDefault="00FE51AB" w:rsidP="00FF235D">
      <w:pPr>
        <w:pStyle w:val="a6"/>
        <w:jc w:val="center"/>
        <w:rPr>
          <w:rFonts w:ascii="Arial" w:eastAsia="Calibri" w:hAnsi="Arial" w:cs="Arial"/>
          <w:sz w:val="24"/>
          <w:szCs w:val="24"/>
        </w:rPr>
      </w:pPr>
      <w:bookmarkStart w:id="1" w:name="_Hlk216184284"/>
      <w:proofErr w:type="spellStart"/>
      <w:r w:rsidRPr="003B7859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x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>, (1)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где: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E51AB" w:rsidRPr="003B7859" w:rsidRDefault="00FE51AB" w:rsidP="00FF235D">
      <w:pPr>
        <w:pStyle w:val="a6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= (ОТ1 + (4655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руб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.х</w:t>
      </w:r>
      <w:proofErr w:type="spellEnd"/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х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B7859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>) + ОТ2) / (ОТ1 + ОТ2), (2)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где: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ОТ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1</w:t>
      </w:r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lastRenderedPageBreak/>
        <w:t>ОТ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2</w:t>
      </w:r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3B7859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3B7859">
        <w:rPr>
          <w:rFonts w:ascii="Arial" w:eastAsia="Calibri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E51AB" w:rsidRPr="003B7859" w:rsidRDefault="00FE51AB" w:rsidP="00FF235D">
      <w:pPr>
        <w:pStyle w:val="a6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.».</w:t>
      </w:r>
      <w:bookmarkEnd w:id="1"/>
      <w:proofErr w:type="gramEnd"/>
    </w:p>
    <w:p w:rsidR="00DB43FC" w:rsidRPr="003B7859" w:rsidRDefault="00DB43FC" w:rsidP="00DB4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Pr="003B7859">
        <w:rPr>
          <w:rFonts w:ascii="Arial" w:eastAsia="Calibri" w:hAnsi="Arial" w:cs="Arial"/>
          <w:sz w:val="24"/>
          <w:szCs w:val="24"/>
        </w:rPr>
        <w:t xml:space="preserve"> Решение подлежит официальному опубликованию в периодическом печатном издании </w:t>
      </w:r>
      <w:r w:rsidRPr="003B7859">
        <w:rPr>
          <w:rFonts w:ascii="Arial" w:eastAsia="Times New Roman" w:hAnsi="Arial" w:cs="Arial"/>
          <w:sz w:val="24"/>
          <w:szCs w:val="24"/>
          <w:lang w:eastAsia="ru-RU"/>
        </w:rPr>
        <w:t>«Ведомости» и</w:t>
      </w:r>
      <w:r w:rsidRPr="003B7859">
        <w:rPr>
          <w:rFonts w:ascii="Arial" w:eastAsia="Calibri" w:hAnsi="Arial" w:cs="Arial"/>
          <w:sz w:val="24"/>
          <w:szCs w:val="24"/>
        </w:rPr>
        <w:t xml:space="preserve"> размещению на официальном сайте муниципального образования в сети Интернет.</w:t>
      </w:r>
    </w:p>
    <w:p w:rsidR="00DB43FC" w:rsidRPr="003B7859" w:rsidRDefault="00DB43FC" w:rsidP="00DB4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 xml:space="preserve">3. </w:t>
      </w:r>
      <w:proofErr w:type="gramStart"/>
      <w:r w:rsidRPr="003B7859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3B7859">
        <w:rPr>
          <w:rFonts w:ascii="Arial" w:eastAsia="Calibri" w:hAnsi="Arial" w:cs="Arial"/>
          <w:sz w:val="24"/>
          <w:szCs w:val="24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муниципальной собственности.</w:t>
      </w:r>
    </w:p>
    <w:p w:rsidR="00DB43FC" w:rsidRPr="003B7859" w:rsidRDefault="00DB43FC" w:rsidP="00DB4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B7859">
        <w:rPr>
          <w:rFonts w:ascii="Arial" w:eastAsia="Calibri" w:hAnsi="Arial" w:cs="Arial"/>
          <w:sz w:val="24"/>
          <w:szCs w:val="24"/>
        </w:rPr>
        <w:t>4. Решение вступает в силу со дня, следующего за днем его опубликования, но не ранее 01 января 2026 года.</w:t>
      </w:r>
    </w:p>
    <w:p w:rsidR="00DB43FC" w:rsidRPr="003B7859" w:rsidRDefault="00DB43FC" w:rsidP="00DB4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FC" w:rsidRPr="003B7859" w:rsidRDefault="00DB43FC" w:rsidP="00DB4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DD7E91" w:rsidRPr="003B7859" w:rsidTr="00DD7E91">
        <w:tc>
          <w:tcPr>
            <w:tcW w:w="4785" w:type="dxa"/>
            <w:hideMark/>
          </w:tcPr>
          <w:p w:rsidR="00DD7E91" w:rsidRPr="003B7859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DD7E91" w:rsidRPr="003B7859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>Абанского районного</w:t>
            </w:r>
          </w:p>
          <w:p w:rsidR="00DD7E91" w:rsidRPr="003B7859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DD7E91" w:rsidRPr="003B7859" w:rsidRDefault="00DD7E91" w:rsidP="00DD7E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>________________ И.И. Бочарова</w:t>
            </w:r>
          </w:p>
        </w:tc>
        <w:tc>
          <w:tcPr>
            <w:tcW w:w="4785" w:type="dxa"/>
          </w:tcPr>
          <w:p w:rsidR="00DD7E91" w:rsidRPr="003B7859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DD7E91" w:rsidRPr="003B7859" w:rsidRDefault="00EF4803" w:rsidP="00DD7E91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>Устьянского сельсовета</w:t>
            </w:r>
          </w:p>
          <w:p w:rsidR="00CF0559" w:rsidRPr="003B7859" w:rsidRDefault="00CF0559" w:rsidP="00DD7E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D7E91" w:rsidRPr="003B7859" w:rsidRDefault="00DD7E91" w:rsidP="00CF05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59">
              <w:rPr>
                <w:rFonts w:ascii="Arial" w:hAnsi="Arial" w:cs="Arial"/>
                <w:sz w:val="24"/>
                <w:szCs w:val="24"/>
              </w:rPr>
              <w:t xml:space="preserve">______________ </w:t>
            </w:r>
            <w:r w:rsidR="00CF0559" w:rsidRPr="003B7859">
              <w:rPr>
                <w:rFonts w:ascii="Arial" w:hAnsi="Arial" w:cs="Arial"/>
                <w:sz w:val="24"/>
                <w:szCs w:val="24"/>
              </w:rPr>
              <w:t>Е.В.Коныгина</w:t>
            </w:r>
          </w:p>
          <w:p w:rsidR="00CF0559" w:rsidRPr="003B7859" w:rsidRDefault="00CF0559" w:rsidP="00CF05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7561" w:rsidRPr="003B7859" w:rsidRDefault="00B37561" w:rsidP="00FE51A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:rsidR="00CB3F10" w:rsidRPr="003B7859" w:rsidRDefault="00CB3F10">
      <w:pPr>
        <w:rPr>
          <w:rFonts w:ascii="Arial" w:hAnsi="Arial" w:cs="Arial"/>
          <w:sz w:val="24"/>
          <w:szCs w:val="24"/>
        </w:rPr>
      </w:pPr>
    </w:p>
    <w:sectPr w:rsidR="00CB3F10" w:rsidRPr="003B7859" w:rsidSect="008F6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200"/>
    <w:rsid w:val="000E2D12"/>
    <w:rsid w:val="00161A44"/>
    <w:rsid w:val="001C6200"/>
    <w:rsid w:val="00321903"/>
    <w:rsid w:val="003B7859"/>
    <w:rsid w:val="004F5E70"/>
    <w:rsid w:val="00606FBD"/>
    <w:rsid w:val="008955F8"/>
    <w:rsid w:val="008F66DB"/>
    <w:rsid w:val="00A2353D"/>
    <w:rsid w:val="00B37561"/>
    <w:rsid w:val="00CB3F10"/>
    <w:rsid w:val="00CF0559"/>
    <w:rsid w:val="00DB43FC"/>
    <w:rsid w:val="00DD7E91"/>
    <w:rsid w:val="00EE5CF5"/>
    <w:rsid w:val="00EF4803"/>
    <w:rsid w:val="00FC2328"/>
    <w:rsid w:val="00FE51AB"/>
    <w:rsid w:val="00FF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2592,bqiaagaaeyqcaaagiaiaaap7wwaabqneaaaaaaaaaaaaaaaaaaaaaaaaaaaaaaaaaaaaaaaaaaaaaaaaaaaaaaaaaaaaaaaaaaaaaaaaaaaaaaaaaaaaaaaaaaaaaaaaaaaaaaaaaaaaaaaaaaaaaaaaaaaaaaaaaaaaaaaaaaaaaaaaaaaaaaaaaaaaaaaaaaaaaaaaaaaaaaaaaaaaaaaaaaaaaaaaaaaaaaa"/>
    <w:basedOn w:val="a"/>
    <w:rsid w:val="0032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2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5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CF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FE51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2025-12-12T06:23:00Z</cp:lastPrinted>
  <dcterms:created xsi:type="dcterms:W3CDTF">2025-12-16T08:38:00Z</dcterms:created>
  <dcterms:modified xsi:type="dcterms:W3CDTF">2025-12-26T06:42:00Z</dcterms:modified>
</cp:coreProperties>
</file>